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B5" w:rsidRDefault="006157B5" w:rsidP="006157B5">
      <w:pPr>
        <w:spacing w:line="240" w:lineRule="auto"/>
        <w:jc w:val="center"/>
        <w:rPr>
          <w:rFonts w:ascii="Bookman Old Style" w:eastAsiaTheme="minorHAnsi" w:hAnsi="Bookman Old Style"/>
          <w:b/>
          <w:sz w:val="24"/>
          <w:szCs w:val="24"/>
        </w:rPr>
      </w:pPr>
      <w:r>
        <w:rPr>
          <w:rFonts w:ascii="Bookman Old Style" w:hAnsi="Bookman Old Style"/>
          <w:b/>
          <w:sz w:val="24"/>
          <w:szCs w:val="24"/>
        </w:rPr>
        <w:t>MAHAJUBILEE TRAINING COLLEGE MULLOORKARA</w:t>
      </w:r>
    </w:p>
    <w:p w:rsidR="006157B5" w:rsidRDefault="006157B5" w:rsidP="007C3307">
      <w:pPr>
        <w:rPr>
          <w:rFonts w:ascii="Times New Roman" w:hAnsi="Times New Roman" w:cs="Times New Roman"/>
          <w:b/>
          <w:bCs/>
          <w:i/>
          <w:iCs/>
          <w:sz w:val="24"/>
          <w:szCs w:val="24"/>
        </w:rPr>
      </w:pPr>
      <w:bookmarkStart w:id="0" w:name="_GoBack"/>
      <w:bookmarkEnd w:id="0"/>
    </w:p>
    <w:p w:rsidR="007C3307" w:rsidRPr="00772A29" w:rsidRDefault="007C3307" w:rsidP="007C3307">
      <w:pPr>
        <w:rPr>
          <w:rFonts w:ascii="Times New Roman" w:hAnsi="Times New Roman" w:cs="Times New Roman"/>
          <w:b/>
          <w:bCs/>
          <w:i/>
          <w:iCs/>
          <w:sz w:val="24"/>
          <w:szCs w:val="24"/>
        </w:rPr>
      </w:pPr>
      <w:r>
        <w:rPr>
          <w:rFonts w:ascii="Times New Roman" w:hAnsi="Times New Roman" w:cs="Times New Roman"/>
          <w:b/>
          <w:bCs/>
          <w:i/>
          <w:iCs/>
          <w:sz w:val="24"/>
          <w:szCs w:val="24"/>
        </w:rPr>
        <w:t xml:space="preserve">4.2.2. </w:t>
      </w:r>
      <w:r w:rsidRPr="00772A29">
        <w:rPr>
          <w:rFonts w:ascii="Times New Roman" w:hAnsi="Times New Roman" w:cs="Times New Roman"/>
          <w:b/>
          <w:bCs/>
          <w:i/>
          <w:iCs/>
          <w:sz w:val="24"/>
          <w:szCs w:val="24"/>
        </w:rPr>
        <w:t>Institution has remote access to library resources which students and teachers use frequently</w:t>
      </w:r>
    </w:p>
    <w:p w:rsidR="007C3307" w:rsidRDefault="007C3307" w:rsidP="007C3307">
      <w:pPr>
        <w:rPr>
          <w:rFonts w:ascii="Times New Roman" w:hAnsi="Times New Roman" w:cs="Times New Roman"/>
          <w:b/>
          <w:bCs/>
          <w:i/>
          <w:iCs/>
          <w:sz w:val="24"/>
          <w:szCs w:val="24"/>
        </w:rPr>
      </w:pPr>
      <w:r w:rsidRPr="00772A29">
        <w:rPr>
          <w:rFonts w:ascii="Times New Roman" w:hAnsi="Times New Roman" w:cs="Times New Roman"/>
          <w:b/>
          <w:bCs/>
          <w:i/>
          <w:iCs/>
          <w:sz w:val="24"/>
          <w:szCs w:val="24"/>
        </w:rPr>
        <w:t>Give details of Gateway for remote access to library resources used by teachers and students in not more than 100 - 200 words</w:t>
      </w:r>
    </w:p>
    <w:p w:rsidR="007C3307" w:rsidRPr="00B23F62" w:rsidRDefault="007C3307" w:rsidP="00B23F62">
      <w:pPr>
        <w:jc w:val="both"/>
        <w:rPr>
          <w:rFonts w:ascii="Times New Roman" w:hAnsi="Times New Roman" w:cs="Times New Roman"/>
          <w:bCs/>
          <w:iCs/>
          <w:sz w:val="24"/>
          <w:szCs w:val="24"/>
        </w:rPr>
      </w:pPr>
      <w:r w:rsidRPr="007C3307">
        <w:rPr>
          <w:rFonts w:ascii="Times New Roman" w:hAnsi="Times New Roman" w:cs="Times New Roman"/>
          <w:bCs/>
          <w:iCs/>
          <w:sz w:val="24"/>
          <w:szCs w:val="24"/>
        </w:rPr>
        <w:t>Our college library</w:t>
      </w:r>
      <w:r>
        <w:rPr>
          <w:rFonts w:ascii="Times New Roman" w:hAnsi="Times New Roman" w:cs="Times New Roman"/>
          <w:bCs/>
          <w:iCs/>
          <w:sz w:val="24"/>
          <w:szCs w:val="24"/>
        </w:rPr>
        <w:t xml:space="preserve"> has satisfied basic facilities. It intake more than </w:t>
      </w:r>
      <w:r w:rsidR="00B23F62">
        <w:rPr>
          <w:rFonts w:ascii="Times New Roman" w:hAnsi="Times New Roman" w:cs="Times New Roman"/>
          <w:bCs/>
          <w:iCs/>
          <w:sz w:val="24"/>
          <w:szCs w:val="24"/>
        </w:rPr>
        <w:t xml:space="preserve">six thousand books and about 200 reference books.  It also included the subscription of two journals.  The seating capacity of library is more than 30 students.  It follows card system for issue books.  In the library equipped with two computers with LAN connection for detailed reference.  Previous IQAC meeting recommend to management for upgrade library.  As the part of this, management decided to install necessary software for the library digitalization.  After the initialization we planned to obtain necessary membership in INFLIBINET and other remote access fatalities. It will help to </w:t>
      </w:r>
      <w:r w:rsidR="00B23F62" w:rsidRPr="00B23F62">
        <w:rPr>
          <w:rFonts w:ascii="Times New Roman" w:hAnsi="Times New Roman" w:cs="Times New Roman"/>
          <w:bCs/>
          <w:iCs/>
          <w:sz w:val="24"/>
          <w:szCs w:val="24"/>
        </w:rPr>
        <w:t>Gateway for remote access to library resources used by teachers and students</w:t>
      </w:r>
    </w:p>
    <w:p w:rsidR="007C3307" w:rsidRDefault="007C3307"/>
    <w:sectPr w:rsidR="007C3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304E"/>
    <w:multiLevelType w:val="hybridMultilevel"/>
    <w:tmpl w:val="67C8CF9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07"/>
    <w:rsid w:val="006157B5"/>
    <w:rsid w:val="007917DA"/>
    <w:rsid w:val="007C3307"/>
    <w:rsid w:val="00B23F6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DC89"/>
  <w15:chartTrackingRefBased/>
  <w15:docId w15:val="{72E8532B-0797-4093-B074-22778614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307"/>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07"/>
    <w:pPr>
      <w:ind w:left="720"/>
      <w:contextualSpacing/>
    </w:pPr>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615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5"/>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5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 ROOM</cp:lastModifiedBy>
  <cp:revision>3</cp:revision>
  <cp:lastPrinted>2022-06-10T04:20:00Z</cp:lastPrinted>
  <dcterms:created xsi:type="dcterms:W3CDTF">2022-03-20T05:05:00Z</dcterms:created>
  <dcterms:modified xsi:type="dcterms:W3CDTF">2022-06-10T04:21:00Z</dcterms:modified>
</cp:coreProperties>
</file>